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D8CE" w14:textId="77777777" w:rsidR="00584862" w:rsidRPr="00584862" w:rsidRDefault="00584862" w:rsidP="00584862">
      <w:pPr>
        <w:autoSpaceDE w:val="0"/>
        <w:autoSpaceDN w:val="0"/>
        <w:adjustRightInd w:val="0"/>
        <w:spacing w:after="0" w:line="403" w:lineRule="exact"/>
        <w:ind w:right="2160"/>
        <w:jc w:val="center"/>
        <w:rPr>
          <w:rFonts w:ascii="Times New Roman" w:eastAsiaTheme="minorEastAsia" w:hAnsi="Times New Roman" w:cs="Times New Roman"/>
          <w:b/>
          <w:bCs/>
          <w:color w:val="000000"/>
          <w:kern w:val="0"/>
          <w:lang w:eastAsia="tr-TR"/>
        </w:rPr>
      </w:pPr>
      <w:r w:rsidRPr="00584862">
        <w:rPr>
          <w:rFonts w:ascii="Times New Roman" w:eastAsiaTheme="minorEastAsia" w:hAnsi="Times New Roman" w:cs="Times New Roman"/>
          <w:b/>
          <w:bCs/>
          <w:color w:val="000000"/>
          <w:kern w:val="0"/>
          <w:lang w:eastAsia="tr-TR"/>
        </w:rPr>
        <w:t>BAŞKENT ÜNİVERSİTESİ SAĞLIK BİLİMLERİ FAKÜLTESİ FİZYOTERAPİ VE REHABİLİTASYON BÖLÜMÜ ARAŞTIRMA GÖREVLİSİ GÖREV TANIMI</w:t>
      </w:r>
    </w:p>
    <w:p w14:paraId="2A9C2B0F" w14:textId="77777777" w:rsidR="00584862" w:rsidRPr="00584862" w:rsidRDefault="00584862" w:rsidP="00584862">
      <w:pPr>
        <w:autoSpaceDE w:val="0"/>
        <w:autoSpaceDN w:val="0"/>
        <w:adjustRightInd w:val="0"/>
        <w:spacing w:after="0" w:line="240" w:lineRule="exact"/>
        <w:rPr>
          <w:rFonts w:ascii="Microsoft Sans Serif" w:eastAsiaTheme="minorEastAsia" w:hAnsi="Microsoft Sans Serif" w:cs="Microsoft Sans Serif"/>
          <w:kern w:val="0"/>
          <w:sz w:val="20"/>
          <w:szCs w:val="20"/>
          <w:lang w:eastAsia="tr-TR"/>
        </w:rPr>
      </w:pPr>
    </w:p>
    <w:p w14:paraId="442C9838" w14:textId="77777777" w:rsidR="00584862" w:rsidRPr="00584862" w:rsidRDefault="00584862" w:rsidP="00584862">
      <w:pPr>
        <w:autoSpaceDE w:val="0"/>
        <w:autoSpaceDN w:val="0"/>
        <w:adjustRightInd w:val="0"/>
        <w:spacing w:before="170" w:after="0" w:line="403" w:lineRule="exact"/>
        <w:rPr>
          <w:rFonts w:ascii="Times New Roman" w:eastAsiaTheme="minorEastAsia" w:hAnsi="Times New Roman" w:cs="Times New Roman"/>
          <w:b/>
          <w:color w:val="000000"/>
          <w:kern w:val="0"/>
          <w:lang w:eastAsia="tr-TR"/>
        </w:rPr>
      </w:pPr>
      <w:r w:rsidRPr="00584862">
        <w:rPr>
          <w:rFonts w:ascii="Times New Roman" w:eastAsiaTheme="minorEastAsia" w:hAnsi="Times New Roman" w:cs="Times New Roman"/>
          <w:b/>
          <w:bCs/>
          <w:color w:val="000000"/>
          <w:kern w:val="0"/>
          <w:lang w:eastAsia="tr-TR"/>
        </w:rPr>
        <w:t xml:space="preserve">Görevin Adı: </w:t>
      </w:r>
      <w:r w:rsidRPr="00584862">
        <w:rPr>
          <w:rFonts w:ascii="Times New Roman" w:eastAsiaTheme="minorEastAsia" w:hAnsi="Times New Roman" w:cs="Times New Roman"/>
          <w:b/>
          <w:color w:val="000000"/>
          <w:kern w:val="0"/>
          <w:lang w:eastAsia="tr-TR"/>
        </w:rPr>
        <w:t>Araştırma Görevlisi</w:t>
      </w:r>
    </w:p>
    <w:p w14:paraId="7DD877E7" w14:textId="77777777" w:rsidR="00584862" w:rsidRPr="00584862" w:rsidRDefault="00584862" w:rsidP="00584862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584862">
        <w:rPr>
          <w:rFonts w:ascii="Times New Roman" w:eastAsiaTheme="minorEastAsia" w:hAnsi="Times New Roman" w:cs="Times New Roman"/>
          <w:b/>
          <w:bCs/>
          <w:color w:val="000000"/>
          <w:kern w:val="0"/>
          <w:lang w:eastAsia="tr-TR"/>
        </w:rPr>
        <w:t xml:space="preserve">Görevin Kapsamı: </w:t>
      </w:r>
      <w:r w:rsidRPr="00584862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Sağlık Bilimleri Fakültesi</w:t>
      </w:r>
    </w:p>
    <w:p w14:paraId="747CD7C5" w14:textId="77777777" w:rsidR="00584862" w:rsidRPr="00584862" w:rsidRDefault="00584862" w:rsidP="00584862">
      <w:pPr>
        <w:autoSpaceDE w:val="0"/>
        <w:autoSpaceDN w:val="0"/>
        <w:adjustRightInd w:val="0"/>
        <w:spacing w:before="7" w:after="0" w:line="403" w:lineRule="exact"/>
        <w:rPr>
          <w:rFonts w:ascii="Times New Roman" w:eastAsiaTheme="minorEastAsia" w:hAnsi="Times New Roman" w:cs="Times New Roman"/>
          <w:b/>
          <w:bCs/>
          <w:color w:val="000000"/>
          <w:kern w:val="0"/>
          <w:lang w:eastAsia="tr-TR"/>
        </w:rPr>
      </w:pPr>
      <w:r w:rsidRPr="00584862">
        <w:rPr>
          <w:rFonts w:ascii="Times New Roman" w:eastAsiaTheme="minorEastAsia" w:hAnsi="Times New Roman" w:cs="Times New Roman"/>
          <w:b/>
          <w:bCs/>
          <w:color w:val="000000"/>
          <w:kern w:val="0"/>
          <w:lang w:eastAsia="tr-TR"/>
        </w:rPr>
        <w:t>Görevi:</w:t>
      </w:r>
    </w:p>
    <w:p w14:paraId="746E8E55" w14:textId="77777777" w:rsidR="00584862" w:rsidRPr="00584862" w:rsidRDefault="00584862" w:rsidP="00584862">
      <w:pPr>
        <w:widowControl w:val="0"/>
        <w:numPr>
          <w:ilvl w:val="0"/>
          <w:numId w:val="1"/>
        </w:numPr>
        <w:tabs>
          <w:tab w:val="left" w:pos="353"/>
        </w:tabs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584862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 xml:space="preserve">2547 </w:t>
      </w:r>
      <w:proofErr w:type="gramStart"/>
      <w:r w:rsidRPr="00584862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Sayılı Kanunun</w:t>
      </w:r>
      <w:proofErr w:type="gramEnd"/>
      <w:r w:rsidRPr="00584862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 xml:space="preserve"> 33. Maddesi </w:t>
      </w:r>
      <w:proofErr w:type="spellStart"/>
      <w:r w:rsidRPr="00584862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nde</w:t>
      </w:r>
      <w:proofErr w:type="spellEnd"/>
      <w:r w:rsidRPr="00584862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 xml:space="preserve"> araştırma görevlisinin görev tanımlaması yer almaktadır. Bunun yanı sıra aşağıdaki görevleri de mevcuttur.</w:t>
      </w:r>
    </w:p>
    <w:p w14:paraId="50575720" w14:textId="77777777" w:rsidR="00584862" w:rsidRPr="00584862" w:rsidRDefault="00584862" w:rsidP="00584862">
      <w:pPr>
        <w:widowControl w:val="0"/>
        <w:numPr>
          <w:ilvl w:val="0"/>
          <w:numId w:val="1"/>
        </w:numPr>
        <w:tabs>
          <w:tab w:val="left" w:pos="353"/>
        </w:tabs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584862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Dekan tarafından verilen dersin uygulamalarının yürütülmesinden, dersle ilgili olarak öğretim elemanları arasındaki koordinasyonun sağlanmasından,</w:t>
      </w:r>
    </w:p>
    <w:p w14:paraId="41B65764" w14:textId="77777777" w:rsidR="00584862" w:rsidRPr="00584862" w:rsidRDefault="00584862" w:rsidP="00584862">
      <w:pPr>
        <w:widowControl w:val="0"/>
        <w:numPr>
          <w:ilvl w:val="0"/>
          <w:numId w:val="1"/>
        </w:numPr>
        <w:tabs>
          <w:tab w:val="left" w:pos="353"/>
        </w:tabs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584862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Öğrenci rehberlik ve danışmanlığı yapılmasından,</w:t>
      </w:r>
    </w:p>
    <w:p w14:paraId="0B437F55" w14:textId="77777777" w:rsidR="00584862" w:rsidRPr="00584862" w:rsidRDefault="00584862" w:rsidP="00584862">
      <w:pPr>
        <w:widowControl w:val="0"/>
        <w:numPr>
          <w:ilvl w:val="0"/>
          <w:numId w:val="1"/>
        </w:numPr>
        <w:tabs>
          <w:tab w:val="left" w:pos="353"/>
        </w:tabs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584862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Bilimsel araştırma ve yayınlar yapılmasından,</w:t>
      </w:r>
    </w:p>
    <w:p w14:paraId="377897DA" w14:textId="77777777" w:rsidR="00584862" w:rsidRPr="00584862" w:rsidRDefault="00584862" w:rsidP="00584862">
      <w:pPr>
        <w:widowControl w:val="0"/>
        <w:numPr>
          <w:ilvl w:val="0"/>
          <w:numId w:val="1"/>
        </w:numPr>
        <w:tabs>
          <w:tab w:val="left" w:pos="353"/>
        </w:tabs>
        <w:autoSpaceDE w:val="0"/>
        <w:autoSpaceDN w:val="0"/>
        <w:adjustRightInd w:val="0"/>
        <w:spacing w:after="0" w:line="403" w:lineRule="exact"/>
        <w:jc w:val="both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584862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Konferans, panel, sempozyum, vb. faaliyetlerin organizasyonlarının gerçekleştirilmesinden,</w:t>
      </w:r>
    </w:p>
    <w:p w14:paraId="286653F9" w14:textId="77777777" w:rsidR="00584862" w:rsidRPr="00584862" w:rsidRDefault="00584862" w:rsidP="00584862">
      <w:pPr>
        <w:widowControl w:val="0"/>
        <w:numPr>
          <w:ilvl w:val="0"/>
          <w:numId w:val="1"/>
        </w:numPr>
        <w:tabs>
          <w:tab w:val="left" w:pos="353"/>
        </w:tabs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584862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Ders ve sınav programlarının hazırlanması ve planlamasından yetkili ve sorumludur.</w:t>
      </w:r>
    </w:p>
    <w:p w14:paraId="78B03FC2" w14:textId="77777777" w:rsidR="00584862" w:rsidRPr="00584862" w:rsidRDefault="00584862" w:rsidP="00584862">
      <w:pPr>
        <w:autoSpaceDE w:val="0"/>
        <w:autoSpaceDN w:val="0"/>
        <w:adjustRightInd w:val="0"/>
        <w:spacing w:after="0" w:line="240" w:lineRule="exact"/>
        <w:jc w:val="both"/>
        <w:rPr>
          <w:rFonts w:ascii="Microsoft Sans Serif" w:eastAsiaTheme="minorEastAsia" w:hAnsi="Microsoft Sans Serif" w:cs="Microsoft Sans Serif"/>
          <w:kern w:val="0"/>
          <w:sz w:val="20"/>
          <w:szCs w:val="20"/>
          <w:lang w:eastAsia="tr-TR"/>
        </w:rPr>
      </w:pPr>
    </w:p>
    <w:p w14:paraId="1C8B008C" w14:textId="77777777" w:rsidR="00584862" w:rsidRPr="00584862" w:rsidRDefault="00584862" w:rsidP="00584862">
      <w:pPr>
        <w:autoSpaceDE w:val="0"/>
        <w:autoSpaceDN w:val="0"/>
        <w:adjustRightInd w:val="0"/>
        <w:spacing w:after="0" w:line="240" w:lineRule="exact"/>
        <w:jc w:val="both"/>
        <w:rPr>
          <w:rFonts w:ascii="Microsoft Sans Serif" w:eastAsiaTheme="minorEastAsia" w:hAnsi="Microsoft Sans Serif" w:cs="Microsoft Sans Serif"/>
          <w:kern w:val="0"/>
          <w:sz w:val="20"/>
          <w:szCs w:val="20"/>
          <w:lang w:eastAsia="tr-TR"/>
        </w:rPr>
      </w:pPr>
    </w:p>
    <w:p w14:paraId="1BA0B322" w14:textId="77777777" w:rsidR="00584862" w:rsidRPr="00584862" w:rsidRDefault="00584862" w:rsidP="00584862">
      <w:pPr>
        <w:autoSpaceDE w:val="0"/>
        <w:autoSpaceDN w:val="0"/>
        <w:adjustRightInd w:val="0"/>
        <w:spacing w:after="0" w:line="240" w:lineRule="exact"/>
        <w:jc w:val="both"/>
        <w:rPr>
          <w:rFonts w:ascii="Microsoft Sans Serif" w:eastAsiaTheme="minorEastAsia" w:hAnsi="Microsoft Sans Serif" w:cs="Microsoft Sans Serif"/>
          <w:kern w:val="0"/>
          <w:sz w:val="20"/>
          <w:szCs w:val="20"/>
          <w:lang w:eastAsia="tr-TR"/>
        </w:rPr>
      </w:pPr>
    </w:p>
    <w:p w14:paraId="7F04E2A2" w14:textId="77777777" w:rsidR="00584862" w:rsidRPr="00584862" w:rsidRDefault="00584862" w:rsidP="00584862">
      <w:pPr>
        <w:autoSpaceDE w:val="0"/>
        <w:autoSpaceDN w:val="0"/>
        <w:adjustRightInd w:val="0"/>
        <w:spacing w:after="0" w:line="240" w:lineRule="exact"/>
        <w:jc w:val="both"/>
        <w:rPr>
          <w:rFonts w:ascii="Microsoft Sans Serif" w:eastAsiaTheme="minorEastAsia" w:hAnsi="Microsoft Sans Serif" w:cs="Microsoft Sans Serif"/>
          <w:kern w:val="0"/>
          <w:sz w:val="20"/>
          <w:szCs w:val="20"/>
          <w:lang w:eastAsia="tr-TR"/>
        </w:rPr>
      </w:pPr>
    </w:p>
    <w:p w14:paraId="79776566" w14:textId="77777777" w:rsidR="00584862" w:rsidRPr="00584862" w:rsidRDefault="00584862" w:rsidP="00584862">
      <w:pPr>
        <w:autoSpaceDE w:val="0"/>
        <w:autoSpaceDN w:val="0"/>
        <w:adjustRightInd w:val="0"/>
        <w:spacing w:after="0" w:line="240" w:lineRule="exact"/>
        <w:jc w:val="both"/>
        <w:rPr>
          <w:rFonts w:ascii="Microsoft Sans Serif" w:eastAsiaTheme="minorEastAsia" w:hAnsi="Microsoft Sans Serif" w:cs="Microsoft Sans Serif"/>
          <w:kern w:val="0"/>
          <w:sz w:val="20"/>
          <w:szCs w:val="20"/>
          <w:lang w:eastAsia="tr-TR"/>
        </w:rPr>
      </w:pPr>
    </w:p>
    <w:p w14:paraId="5C348FE4" w14:textId="09F055CB" w:rsidR="00584862" w:rsidRPr="00584862" w:rsidRDefault="00584862" w:rsidP="00584862">
      <w:pPr>
        <w:autoSpaceDE w:val="0"/>
        <w:autoSpaceDN w:val="0"/>
        <w:adjustRightInd w:val="0"/>
        <w:spacing w:before="139" w:after="0" w:line="240" w:lineRule="auto"/>
        <w:jc w:val="both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584862">
        <w:rPr>
          <w:rFonts w:ascii="Times New Roman" w:eastAsiaTheme="minorEastAsia" w:hAnsi="Times New Roman" w:cs="Times New Roman"/>
          <w:b/>
          <w:bCs/>
          <w:color w:val="000000"/>
          <w:kern w:val="0"/>
          <w:lang w:eastAsia="tr-TR"/>
        </w:rPr>
        <w:t xml:space="preserve">Sorumluluk: </w:t>
      </w:r>
      <w:r w:rsidRPr="00584862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Bölüm Başkanlığı ve Dekanlık Makamına karşı sorumludur.</w:t>
      </w:r>
    </w:p>
    <w:p w14:paraId="6780F5A4" w14:textId="77777777" w:rsidR="00584862" w:rsidRPr="00584862" w:rsidRDefault="00584862" w:rsidP="00584862">
      <w:pPr>
        <w:spacing w:after="160" w:line="259" w:lineRule="auto"/>
        <w:rPr>
          <w:kern w:val="0"/>
        </w:rPr>
      </w:pPr>
    </w:p>
    <w:p w14:paraId="595C9049" w14:textId="77777777" w:rsidR="00584862" w:rsidRPr="00584862" w:rsidRDefault="00584862" w:rsidP="00584862">
      <w:pPr>
        <w:spacing w:after="160" w:line="259" w:lineRule="auto"/>
        <w:rPr>
          <w:kern w:val="0"/>
        </w:rPr>
      </w:pPr>
    </w:p>
    <w:p w14:paraId="4F181616" w14:textId="77777777" w:rsidR="00584862" w:rsidRPr="00584862" w:rsidRDefault="00584862" w:rsidP="00584862">
      <w:pPr>
        <w:spacing w:after="160" w:line="259" w:lineRule="auto"/>
        <w:rPr>
          <w:kern w:val="0"/>
        </w:rPr>
      </w:pPr>
    </w:p>
    <w:p w14:paraId="6A143477" w14:textId="77777777" w:rsidR="00584862" w:rsidRPr="00584862" w:rsidRDefault="00584862" w:rsidP="00584862"/>
    <w:p w14:paraId="16CEB478" w14:textId="77777777" w:rsidR="00656C7C" w:rsidRDefault="00656C7C"/>
    <w:sectPr w:rsidR="00656C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C0AD5" w14:textId="77777777" w:rsidR="00FB6007" w:rsidRDefault="00FB6007" w:rsidP="00584862">
      <w:pPr>
        <w:spacing w:after="0" w:line="240" w:lineRule="auto"/>
      </w:pPr>
      <w:r>
        <w:separator/>
      </w:r>
    </w:p>
  </w:endnote>
  <w:endnote w:type="continuationSeparator" w:id="0">
    <w:p w14:paraId="645866F6" w14:textId="77777777" w:rsidR="00FB6007" w:rsidRDefault="00FB6007" w:rsidP="0058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E823" w14:textId="77777777" w:rsidR="00E30C42" w:rsidRPr="00E30C42" w:rsidRDefault="00000000" w:rsidP="00E30C42"/>
  <w:tbl>
    <w:tblPr>
      <w:tblStyle w:val="TabloKlavuzu1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E30C42" w:rsidRPr="00E30C42" w14:paraId="603ACE3A" w14:textId="77777777" w:rsidTr="00BF048F">
      <w:tc>
        <w:tcPr>
          <w:tcW w:w="4531" w:type="dxa"/>
        </w:tcPr>
        <w:p w14:paraId="2D5655EA" w14:textId="77777777" w:rsidR="00E30C42" w:rsidRDefault="00000000" w:rsidP="00E30C42">
          <w:r>
            <w:t xml:space="preserve">Hazırlayan: </w:t>
          </w:r>
          <w:r>
            <w:t>Prof. Dr. Z. Özlem YÜRÜK</w:t>
          </w:r>
        </w:p>
        <w:p w14:paraId="642ACB9F" w14:textId="77777777" w:rsidR="00404DB8" w:rsidRDefault="00000000" w:rsidP="00E30C42">
          <w:r>
            <w:t xml:space="preserve">                     </w:t>
          </w:r>
          <w:r>
            <w:t>Birim Kal</w:t>
          </w:r>
          <w:r>
            <w:t>ite Sorumlusu</w:t>
          </w:r>
        </w:p>
        <w:p w14:paraId="58D275E4" w14:textId="77777777" w:rsidR="00A33D76" w:rsidRPr="00E30C42" w:rsidRDefault="00000000" w:rsidP="00E30C42"/>
      </w:tc>
      <w:tc>
        <w:tcPr>
          <w:tcW w:w="4531" w:type="dxa"/>
        </w:tcPr>
        <w:p w14:paraId="1D019195" w14:textId="77777777" w:rsidR="00E30C42" w:rsidRPr="00E30C42" w:rsidRDefault="00000000" w:rsidP="00E30C42"/>
      </w:tc>
    </w:tr>
    <w:tr w:rsidR="00E30C42" w:rsidRPr="00E30C42" w14:paraId="12ABD671" w14:textId="77777777" w:rsidTr="00BF048F">
      <w:trPr>
        <w:trHeight w:val="544"/>
      </w:trPr>
      <w:tc>
        <w:tcPr>
          <w:tcW w:w="4531" w:type="dxa"/>
        </w:tcPr>
        <w:p w14:paraId="4B0683C0" w14:textId="77777777" w:rsidR="00E30C42" w:rsidRDefault="00000000" w:rsidP="00E30C42">
          <w:r>
            <w:t>Onaylayan:</w:t>
          </w:r>
          <w:r>
            <w:t xml:space="preserve"> Prof. Dr. H. Baran YOSMAOĞLU</w:t>
          </w:r>
        </w:p>
        <w:p w14:paraId="53F9402E" w14:textId="77777777" w:rsidR="00404DB8" w:rsidRPr="00E30C42" w:rsidRDefault="00000000" w:rsidP="00E30C42">
          <w:r>
            <w:t xml:space="preserve">                     </w:t>
          </w:r>
          <w:r>
            <w:t>Bölüm Sorumlusu</w:t>
          </w:r>
        </w:p>
      </w:tc>
      <w:tc>
        <w:tcPr>
          <w:tcW w:w="4531" w:type="dxa"/>
        </w:tcPr>
        <w:p w14:paraId="1C1FFFFA" w14:textId="77777777" w:rsidR="00E30C42" w:rsidRPr="00E30C42" w:rsidRDefault="00000000" w:rsidP="00E30C42"/>
      </w:tc>
    </w:tr>
  </w:tbl>
  <w:p w14:paraId="654E5E80" w14:textId="77777777" w:rsidR="00A356C4" w:rsidRDefault="000000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E2B0D" w14:textId="77777777" w:rsidR="00FB6007" w:rsidRDefault="00FB6007" w:rsidP="00584862">
      <w:pPr>
        <w:spacing w:after="0" w:line="240" w:lineRule="auto"/>
      </w:pPr>
      <w:r>
        <w:separator/>
      </w:r>
    </w:p>
  </w:footnote>
  <w:footnote w:type="continuationSeparator" w:id="0">
    <w:p w14:paraId="040DA026" w14:textId="77777777" w:rsidR="00FB6007" w:rsidRDefault="00FB6007" w:rsidP="0058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49" w:type="dxa"/>
      <w:tblInd w:w="-856" w:type="dxa"/>
      <w:tblLook w:val="04A0" w:firstRow="1" w:lastRow="0" w:firstColumn="1" w:lastColumn="0" w:noHBand="0" w:noVBand="1"/>
    </w:tblPr>
    <w:tblGrid>
      <w:gridCol w:w="1236"/>
      <w:gridCol w:w="5958"/>
      <w:gridCol w:w="1678"/>
      <w:gridCol w:w="1477"/>
    </w:tblGrid>
    <w:tr w:rsidR="00A356C4" w14:paraId="63BDCDCE" w14:textId="77777777" w:rsidTr="00A356C4">
      <w:trPr>
        <w:trHeight w:val="250"/>
      </w:trPr>
      <w:tc>
        <w:tcPr>
          <w:tcW w:w="1236" w:type="dxa"/>
          <w:vMerge w:val="restart"/>
          <w:vAlign w:val="center"/>
        </w:tcPr>
        <w:p w14:paraId="242D9758" w14:textId="77777777" w:rsidR="00A356C4" w:rsidRDefault="00000000" w:rsidP="00A356C4">
          <w:pPr>
            <w:pStyle w:val="stBilgi"/>
          </w:pPr>
          <w:r>
            <w:ptab w:relativeTo="margin" w:alignment="center" w:leader="none"/>
          </w:r>
          <w:r w:rsidRPr="005B27E3">
            <w:rPr>
              <w:noProof/>
              <w:lang w:eastAsia="tr-TR"/>
            </w:rPr>
            <w:drawing>
              <wp:inline distT="0" distB="0" distL="0" distR="0" wp14:anchorId="43EDD6D2" wp14:editId="165720C4">
                <wp:extent cx="644055" cy="563347"/>
                <wp:effectExtent l="0" t="0" r="3810" b="8255"/>
                <wp:docPr id="149900800" name="Resim 149900800" descr="C:\Users\Cigdem\Desktop\baskent-universitesi-kurumsal-logo\TR\JPG\logo-dike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igdem\Desktop\baskent-universitesi-kurumsal-logo\TR\JPG\logo-dike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817" cy="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1" w:type="dxa"/>
          <w:vMerge w:val="restart"/>
        </w:tcPr>
        <w:p w14:paraId="0413C3D8" w14:textId="77777777" w:rsidR="00A356C4" w:rsidRPr="005B27E3" w:rsidRDefault="00000000" w:rsidP="00A356C4">
          <w:pPr>
            <w:pStyle w:val="stBilgi"/>
            <w:rPr>
              <w:rFonts w:ascii="Arial" w:hAnsi="Arial" w:cs="Arial"/>
            </w:rPr>
          </w:pPr>
        </w:p>
        <w:p w14:paraId="054CE3C7" w14:textId="77777777" w:rsidR="00A356C4" w:rsidRPr="005B27E3" w:rsidRDefault="00000000" w:rsidP="00A356C4">
          <w:pPr>
            <w:pStyle w:val="stBilgi"/>
            <w:rPr>
              <w:rFonts w:ascii="Arial" w:hAnsi="Arial" w:cs="Arial"/>
            </w:rPr>
          </w:pPr>
        </w:p>
        <w:p w14:paraId="71CB0682" w14:textId="77777777" w:rsidR="00A356C4" w:rsidRPr="005B27E3" w:rsidRDefault="00000000" w:rsidP="00A356C4">
          <w:pPr>
            <w:pStyle w:val="stBilgi"/>
            <w:rPr>
              <w:rFonts w:ascii="Arial" w:hAnsi="Arial" w:cs="Arial"/>
              <w:b/>
            </w:rPr>
          </w:pPr>
          <w:r w:rsidRPr="005B27E3">
            <w:rPr>
              <w:rFonts w:ascii="Arial" w:hAnsi="Arial" w:cs="Arial"/>
            </w:rPr>
            <w:t xml:space="preserve">                         </w:t>
          </w:r>
          <w:r>
            <w:rPr>
              <w:rFonts w:ascii="Arial" w:hAnsi="Arial" w:cs="Arial"/>
              <w:b/>
              <w:color w:val="auto"/>
              <w:sz w:val="28"/>
            </w:rPr>
            <w:t xml:space="preserve">GÖREV TANIMLARI </w:t>
          </w:r>
        </w:p>
      </w:tc>
      <w:tc>
        <w:tcPr>
          <w:tcW w:w="1687" w:type="dxa"/>
        </w:tcPr>
        <w:p w14:paraId="14C5926E" w14:textId="77777777" w:rsidR="00A356C4" w:rsidRPr="005B27E3" w:rsidRDefault="00000000" w:rsidP="00A356C4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15" w:type="dxa"/>
        </w:tcPr>
        <w:p w14:paraId="7A8F3A55" w14:textId="77777777" w:rsidR="00A356C4" w:rsidRPr="005B27E3" w:rsidRDefault="00000000" w:rsidP="00A356C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SBF</w:t>
          </w:r>
          <w:r>
            <w:rPr>
              <w:rFonts w:ascii="Arial" w:hAnsi="Arial" w:cs="Arial"/>
              <w:sz w:val="18"/>
            </w:rPr>
            <w:t>.GRTN</w:t>
          </w:r>
          <w:r w:rsidRPr="005B27E3">
            <w:rPr>
              <w:rFonts w:ascii="Arial" w:hAnsi="Arial" w:cs="Arial"/>
              <w:sz w:val="18"/>
            </w:rPr>
            <w:t>.001</w:t>
          </w:r>
        </w:p>
      </w:tc>
    </w:tr>
    <w:tr w:rsidR="00A356C4" w14:paraId="6BE554C6" w14:textId="77777777" w:rsidTr="00A356C4">
      <w:trPr>
        <w:trHeight w:val="261"/>
      </w:trPr>
      <w:tc>
        <w:tcPr>
          <w:tcW w:w="1236" w:type="dxa"/>
          <w:vMerge/>
        </w:tcPr>
        <w:p w14:paraId="038D4CA7" w14:textId="77777777" w:rsidR="00A356C4" w:rsidRDefault="00000000" w:rsidP="00A356C4">
          <w:pPr>
            <w:pStyle w:val="stBilgi"/>
          </w:pPr>
        </w:p>
      </w:tc>
      <w:tc>
        <w:tcPr>
          <w:tcW w:w="6011" w:type="dxa"/>
          <w:vMerge/>
        </w:tcPr>
        <w:p w14:paraId="5EC25CF6" w14:textId="77777777" w:rsidR="00A356C4" w:rsidRPr="005B27E3" w:rsidRDefault="00000000" w:rsidP="00A356C4">
          <w:pPr>
            <w:pStyle w:val="stBilgi"/>
            <w:rPr>
              <w:rFonts w:ascii="Arial" w:hAnsi="Arial" w:cs="Arial"/>
            </w:rPr>
          </w:pPr>
        </w:p>
      </w:tc>
      <w:tc>
        <w:tcPr>
          <w:tcW w:w="1687" w:type="dxa"/>
        </w:tcPr>
        <w:p w14:paraId="61752F58" w14:textId="77777777" w:rsidR="00A356C4" w:rsidRPr="005B27E3" w:rsidRDefault="00000000" w:rsidP="00A356C4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Yayın Tarihi</w:t>
          </w:r>
        </w:p>
      </w:tc>
      <w:tc>
        <w:tcPr>
          <w:tcW w:w="1415" w:type="dxa"/>
        </w:tcPr>
        <w:p w14:paraId="67A624F9" w14:textId="77777777" w:rsidR="00A356C4" w:rsidRPr="005B27E3" w:rsidRDefault="00000000" w:rsidP="00A356C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06.01.2023</w:t>
          </w:r>
        </w:p>
      </w:tc>
    </w:tr>
    <w:tr w:rsidR="00A356C4" w14:paraId="1C733972" w14:textId="77777777" w:rsidTr="00A356C4">
      <w:trPr>
        <w:trHeight w:val="274"/>
      </w:trPr>
      <w:tc>
        <w:tcPr>
          <w:tcW w:w="1236" w:type="dxa"/>
          <w:vMerge/>
        </w:tcPr>
        <w:p w14:paraId="57F2147B" w14:textId="77777777" w:rsidR="00A356C4" w:rsidRDefault="00000000" w:rsidP="00A356C4">
          <w:pPr>
            <w:pStyle w:val="stBilgi"/>
          </w:pPr>
        </w:p>
      </w:tc>
      <w:tc>
        <w:tcPr>
          <w:tcW w:w="6011" w:type="dxa"/>
          <w:vMerge/>
        </w:tcPr>
        <w:p w14:paraId="7D08A9E4" w14:textId="77777777" w:rsidR="00A356C4" w:rsidRPr="005B27E3" w:rsidRDefault="00000000" w:rsidP="00A356C4">
          <w:pPr>
            <w:pStyle w:val="stBilgi"/>
            <w:rPr>
              <w:rFonts w:ascii="Arial" w:hAnsi="Arial" w:cs="Arial"/>
            </w:rPr>
          </w:pPr>
        </w:p>
      </w:tc>
      <w:tc>
        <w:tcPr>
          <w:tcW w:w="1687" w:type="dxa"/>
        </w:tcPr>
        <w:p w14:paraId="506A8FA8" w14:textId="77777777" w:rsidR="00A356C4" w:rsidRPr="005B27E3" w:rsidRDefault="00000000" w:rsidP="00A356C4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15" w:type="dxa"/>
        </w:tcPr>
        <w:p w14:paraId="2315F560" w14:textId="77777777" w:rsidR="00A356C4" w:rsidRPr="005B27E3" w:rsidRDefault="00000000" w:rsidP="00A356C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27.04.2023</w:t>
          </w:r>
        </w:p>
      </w:tc>
    </w:tr>
    <w:tr w:rsidR="00A356C4" w14:paraId="1FFB95C2" w14:textId="77777777" w:rsidTr="00A356C4">
      <w:trPr>
        <w:trHeight w:val="261"/>
      </w:trPr>
      <w:tc>
        <w:tcPr>
          <w:tcW w:w="1236" w:type="dxa"/>
          <w:vMerge/>
        </w:tcPr>
        <w:p w14:paraId="0B6F8E87" w14:textId="77777777" w:rsidR="00A356C4" w:rsidRDefault="00000000" w:rsidP="00A356C4">
          <w:pPr>
            <w:pStyle w:val="stBilgi"/>
          </w:pPr>
        </w:p>
      </w:tc>
      <w:tc>
        <w:tcPr>
          <w:tcW w:w="6011" w:type="dxa"/>
          <w:vMerge/>
        </w:tcPr>
        <w:p w14:paraId="51BB88CA" w14:textId="77777777" w:rsidR="00A356C4" w:rsidRPr="005B27E3" w:rsidRDefault="00000000" w:rsidP="00A356C4">
          <w:pPr>
            <w:pStyle w:val="stBilgi"/>
            <w:rPr>
              <w:rFonts w:ascii="Arial" w:hAnsi="Arial" w:cs="Arial"/>
            </w:rPr>
          </w:pPr>
        </w:p>
      </w:tc>
      <w:tc>
        <w:tcPr>
          <w:tcW w:w="1687" w:type="dxa"/>
        </w:tcPr>
        <w:p w14:paraId="227B8C9E" w14:textId="77777777" w:rsidR="00A356C4" w:rsidRPr="005B27E3" w:rsidRDefault="00000000" w:rsidP="00A356C4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Sayfa</w:t>
          </w:r>
        </w:p>
      </w:tc>
      <w:tc>
        <w:tcPr>
          <w:tcW w:w="1415" w:type="dxa"/>
        </w:tcPr>
        <w:p w14:paraId="78CE5E10" w14:textId="48486347" w:rsidR="00A356C4" w:rsidRPr="005B27E3" w:rsidRDefault="00584862" w:rsidP="00A356C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5</w:t>
          </w:r>
          <w:r w:rsidR="00000000">
            <w:rPr>
              <w:rFonts w:ascii="Arial" w:hAnsi="Arial" w:cs="Arial"/>
              <w:sz w:val="18"/>
            </w:rPr>
            <w:t xml:space="preserve"> / </w:t>
          </w:r>
          <w:r w:rsidR="00000000">
            <w:rPr>
              <w:rFonts w:ascii="Arial" w:hAnsi="Arial" w:cs="Arial"/>
              <w:sz w:val="18"/>
            </w:rPr>
            <w:t>7</w:t>
          </w:r>
        </w:p>
      </w:tc>
    </w:tr>
  </w:tbl>
  <w:p w14:paraId="11ACF664" w14:textId="77777777" w:rsidR="00A356C4" w:rsidRDefault="00000000" w:rsidP="00A356C4">
    <w:pPr>
      <w:pStyle w:val="stBilgi"/>
    </w:pPr>
  </w:p>
  <w:p w14:paraId="337515AC" w14:textId="77777777" w:rsidR="00A356C4" w:rsidRDefault="000000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3BEEF76"/>
    <w:lvl w:ilvl="0">
      <w:numFmt w:val="bullet"/>
      <w:lvlText w:val="*"/>
      <w:lvlJc w:val="left"/>
    </w:lvl>
  </w:abstractNum>
  <w:abstractNum w:abstractNumId="1" w15:restartNumberingAfterBreak="0">
    <w:nsid w:val="06B75093"/>
    <w:multiLevelType w:val="hybridMultilevel"/>
    <w:tmpl w:val="A112B7A2"/>
    <w:lvl w:ilvl="0" w:tplc="63BEEF76">
      <w:start w:val="65535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199326">
    <w:abstractNumId w:val="0"/>
    <w:lvlOverride w:ilvl="0">
      <w:lvl w:ilvl="0">
        <w:start w:val="65535"/>
        <w:numFmt w:val="bullet"/>
        <w:lvlText w:val="■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 w16cid:durableId="468671777">
    <w:abstractNumId w:val="1"/>
  </w:num>
  <w:num w:numId="3" w16cid:durableId="188497807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62"/>
    <w:rsid w:val="00584862"/>
    <w:rsid w:val="00656C7C"/>
    <w:rsid w:val="00667E29"/>
    <w:rsid w:val="00EB6B34"/>
    <w:rsid w:val="00FB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D1CE"/>
  <w15:chartTrackingRefBased/>
  <w15:docId w15:val="{4B50569C-224C-47C3-B6BF-C8BB503B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4862"/>
  </w:style>
  <w:style w:type="paragraph" w:styleId="AltBilgi">
    <w:name w:val="footer"/>
    <w:basedOn w:val="Normal"/>
    <w:link w:val="AltBilgiChar"/>
    <w:uiPriority w:val="99"/>
    <w:unhideWhenUsed/>
    <w:rsid w:val="0058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4862"/>
  </w:style>
  <w:style w:type="table" w:styleId="TabloKlavuzu">
    <w:name w:val="Table Grid"/>
    <w:basedOn w:val="NormalTablo"/>
    <w:uiPriority w:val="39"/>
    <w:rsid w:val="00584862"/>
    <w:pPr>
      <w:spacing w:after="0" w:line="240" w:lineRule="auto"/>
    </w:pPr>
    <w:rPr>
      <w:color w:val="595959" w:themeColor="text1" w:themeTint="A6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584862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778E3-F078-47FD-A921-CC64DAB6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 Yuruk</dc:creator>
  <cp:keywords/>
  <dc:description/>
  <cp:lastModifiedBy>Ozlem  Yuruk</cp:lastModifiedBy>
  <cp:revision>1</cp:revision>
  <dcterms:created xsi:type="dcterms:W3CDTF">2023-05-10T20:08:00Z</dcterms:created>
  <dcterms:modified xsi:type="dcterms:W3CDTF">2023-05-10T20:10:00Z</dcterms:modified>
</cp:coreProperties>
</file>