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B10C" w14:textId="139EF5C8" w:rsidR="00BD6F5B" w:rsidRPr="00F21BD7" w:rsidRDefault="000355CC" w:rsidP="00F21BD7">
      <w:pPr>
        <w:jc w:val="center"/>
        <w:rPr>
          <w:rFonts w:ascii="Times New Roman" w:hAnsi="Times New Roman" w:cs="Times New Roman"/>
          <w:b/>
          <w:bCs/>
        </w:rPr>
      </w:pPr>
      <w:r w:rsidRPr="00F21BD7">
        <w:rPr>
          <w:rFonts w:ascii="Times New Roman" w:hAnsi="Times New Roman" w:cs="Times New Roman"/>
          <w:b/>
          <w:bCs/>
        </w:rPr>
        <w:t>FTR 373 PEDİATRİK REHABİLİTASYON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9"/>
        <w:gridCol w:w="2266"/>
      </w:tblGrid>
      <w:tr w:rsidR="00F21BD7" w:rsidRPr="003D2C8B" w14:paraId="0DA5E45C" w14:textId="77777777" w:rsidTr="00EF2519">
        <w:tc>
          <w:tcPr>
            <w:tcW w:w="2265" w:type="dxa"/>
          </w:tcPr>
          <w:p w14:paraId="4A96FE4B" w14:textId="77777777" w:rsidR="000355CC" w:rsidRPr="003D2C8B" w:rsidRDefault="000355CC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265" w:type="dxa"/>
          </w:tcPr>
          <w:p w14:paraId="1DA662B5" w14:textId="77777777" w:rsidR="000355CC" w:rsidRPr="003D2C8B" w:rsidRDefault="000355CC" w:rsidP="00EF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ÜST DÜZEY KAZANIM (YETERLİLİK)</w:t>
            </w:r>
          </w:p>
        </w:tc>
        <w:tc>
          <w:tcPr>
            <w:tcW w:w="2266" w:type="dxa"/>
          </w:tcPr>
          <w:p w14:paraId="13257CF8" w14:textId="77777777" w:rsidR="000355CC" w:rsidRPr="003D2C8B" w:rsidRDefault="000355CC" w:rsidP="00EF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ORTA DÜZEY KAZANIM</w:t>
            </w:r>
          </w:p>
          <w:p w14:paraId="2037E6F3" w14:textId="77777777" w:rsidR="000355CC" w:rsidRPr="003D2C8B" w:rsidRDefault="000355CC" w:rsidP="00EF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(ALT YETERLİLİK)</w:t>
            </w:r>
          </w:p>
        </w:tc>
        <w:tc>
          <w:tcPr>
            <w:tcW w:w="2266" w:type="dxa"/>
          </w:tcPr>
          <w:p w14:paraId="1BA3BC3D" w14:textId="77777777" w:rsidR="000355CC" w:rsidRPr="003D2C8B" w:rsidRDefault="000355CC" w:rsidP="00EF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DÜŞÜK DÜZEY KAZANIM</w:t>
            </w:r>
          </w:p>
          <w:p w14:paraId="73794055" w14:textId="77777777" w:rsidR="000355CC" w:rsidRPr="003D2C8B" w:rsidRDefault="000355CC" w:rsidP="00EF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(ÖĞRENİM HEDEFİ)</w:t>
            </w:r>
          </w:p>
        </w:tc>
      </w:tr>
      <w:tr w:rsidR="00F21BD7" w:rsidRPr="003D2C8B" w14:paraId="520742A8" w14:textId="77777777" w:rsidTr="00EF2519">
        <w:tc>
          <w:tcPr>
            <w:tcW w:w="2265" w:type="dxa"/>
          </w:tcPr>
          <w:p w14:paraId="08C55C72" w14:textId="77777777" w:rsidR="000355CC" w:rsidRDefault="0038672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Büyüme, gelişme, motor öğrenme, postüral kontrol</w:t>
            </w:r>
          </w:p>
          <w:p w14:paraId="2DEA2351" w14:textId="73A052E7" w:rsidR="00912116" w:rsidRPr="003D2C8B" w:rsidRDefault="00912116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265" w:type="dxa"/>
          </w:tcPr>
          <w:p w14:paraId="0A599BFE" w14:textId="5FF1F7CF" w:rsidR="000355CC" w:rsidRPr="003D2C8B" w:rsidRDefault="00386B91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Büyüme, gelişme ve motor öğrenme, postüral kontrol kavramlarının pediatrik rehabilitasyon yaklaşımlarındaki yerini yorumlama becerisi edinir.</w:t>
            </w:r>
          </w:p>
        </w:tc>
        <w:tc>
          <w:tcPr>
            <w:tcW w:w="2266" w:type="dxa"/>
          </w:tcPr>
          <w:p w14:paraId="7C6A0CFB" w14:textId="765759A4" w:rsidR="00386B91" w:rsidRDefault="00386B91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Büyüme, gelişme,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nöroplastisite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motor öğrenme kavramlarını öğrenir.</w:t>
            </w:r>
          </w:p>
          <w:p w14:paraId="2AC21047" w14:textId="6171A0F5" w:rsidR="000355CC" w:rsidRPr="003D2C8B" w:rsidRDefault="00386B91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Çocuklarda postüral kontrol gelişimini anlar ve rehabilitasyon için önemini kavrar.</w:t>
            </w:r>
          </w:p>
        </w:tc>
        <w:tc>
          <w:tcPr>
            <w:tcW w:w="2266" w:type="dxa"/>
          </w:tcPr>
          <w:p w14:paraId="7323E376" w14:textId="77777777" w:rsidR="0038672E" w:rsidRDefault="0038672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Büyüme, gelişme kavramlarını öğrenir, aralarındaki ayrımı yapabilir</w:t>
            </w:r>
          </w:p>
          <w:p w14:paraId="6E08A914" w14:textId="73D067D1" w:rsidR="0038672E" w:rsidRDefault="0038672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Santral sinir sistemi</w:t>
            </w:r>
            <w:r w:rsidR="00386B91">
              <w:rPr>
                <w:rFonts w:ascii="Times New Roman" w:hAnsi="Times New Roman" w:cs="Times New Roman"/>
                <w:sz w:val="24"/>
                <w:szCs w:val="24"/>
              </w:rPr>
              <w:t>nin gelişimi ve yapısını anlar</w:t>
            </w:r>
          </w:p>
          <w:p w14:paraId="32680849" w14:textId="0722CD9E" w:rsidR="00386B91" w:rsidRDefault="00386B91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İntrauterin dönemden itibaren nöral gelişimi, beyin yapılarının gelişimini öğrenir</w:t>
            </w:r>
          </w:p>
          <w:p w14:paraId="64EF35D1" w14:textId="5A674281" w:rsidR="00386B91" w:rsidRDefault="00386B91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Nöroplastisite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38672E">
              <w:rPr>
                <w:rFonts w:ascii="Times New Roman" w:hAnsi="Times New Roman" w:cs="Times New Roman"/>
                <w:sz w:val="24"/>
                <w:szCs w:val="24"/>
              </w:rPr>
              <w:t xml:space="preserve">Motor öğrenme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kavramlarını bilir</w:t>
            </w:r>
          </w:p>
          <w:p w14:paraId="36395F3C" w14:textId="7DDF6ABB" w:rsidR="00386B91" w:rsidRPr="003D2C8B" w:rsidRDefault="00386B91" w:rsidP="0038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Postüral kontrol bileşenlerini ve çocukluk dönemlerindeki gelişimini anlar</w:t>
            </w:r>
          </w:p>
        </w:tc>
      </w:tr>
      <w:tr w:rsidR="00F21BD7" w:rsidRPr="003D2C8B" w14:paraId="790B99C0" w14:textId="77777777" w:rsidTr="00EF2519">
        <w:tc>
          <w:tcPr>
            <w:tcW w:w="2265" w:type="dxa"/>
          </w:tcPr>
          <w:p w14:paraId="5F256BA0" w14:textId="77777777" w:rsidR="000355CC" w:rsidRDefault="00912116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16">
              <w:rPr>
                <w:rFonts w:ascii="Times New Roman" w:hAnsi="Times New Roman" w:cs="Times New Roman"/>
                <w:sz w:val="24"/>
                <w:szCs w:val="24"/>
              </w:rPr>
              <w:t>Refleks-reaksiyon-denge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(Teorik+ Pratik)</w:t>
            </w:r>
          </w:p>
          <w:p w14:paraId="221DB0D8" w14:textId="4A0F4BFB" w:rsidR="00912116" w:rsidRPr="003D2C8B" w:rsidRDefault="00912116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2265" w:type="dxa"/>
          </w:tcPr>
          <w:p w14:paraId="681617F9" w14:textId="3BBA9649" w:rsidR="000355CC" w:rsidRPr="003D2C8B" w:rsidRDefault="00912116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Refleks, reaksiyon ve denge kavramlarını bilir, klinik değerlendirmesini yapabilir.</w:t>
            </w:r>
          </w:p>
        </w:tc>
        <w:tc>
          <w:tcPr>
            <w:tcW w:w="2266" w:type="dxa"/>
          </w:tcPr>
          <w:p w14:paraId="32A28C91" w14:textId="7C60B63B" w:rsidR="000355CC" w:rsidRPr="003D2C8B" w:rsidRDefault="00912116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İstemli harekete geçiş sürecinde refleks ve reaksiyonların rolünü kavrar.</w:t>
            </w:r>
          </w:p>
        </w:tc>
        <w:tc>
          <w:tcPr>
            <w:tcW w:w="2266" w:type="dxa"/>
          </w:tcPr>
          <w:p w14:paraId="6E65D98F" w14:textId="5A5D973D" w:rsidR="00912116" w:rsidRDefault="00912116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Hareket gelişiminin temellerini anlar.</w:t>
            </w:r>
          </w:p>
          <w:p w14:paraId="5A88F42D" w14:textId="7728AC45" w:rsidR="000355CC" w:rsidRDefault="00912116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 ve reaksiyonların fizyolojik süreçlerini bilir.</w:t>
            </w:r>
          </w:p>
          <w:p w14:paraId="6BB0D743" w14:textId="77777777" w:rsidR="00912116" w:rsidRDefault="00912116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 ve reaksiyonların klinik değerlendirmesini uygulayabilir.</w:t>
            </w:r>
          </w:p>
          <w:p w14:paraId="4C3A70F1" w14:textId="7B4DEA76" w:rsidR="00912116" w:rsidRPr="003D2C8B" w:rsidRDefault="00912116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Denge parametrelerinin gelişim sürecini öğrenir.</w:t>
            </w:r>
          </w:p>
        </w:tc>
      </w:tr>
      <w:tr w:rsidR="00F21BD7" w:rsidRPr="003D2C8B" w14:paraId="4DA5F7F0" w14:textId="77777777" w:rsidTr="00EF2519">
        <w:tc>
          <w:tcPr>
            <w:tcW w:w="2265" w:type="dxa"/>
          </w:tcPr>
          <w:p w14:paraId="44517FA5" w14:textId="77777777" w:rsidR="006C333A" w:rsidRPr="006C333A" w:rsidRDefault="006C333A" w:rsidP="006C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3A">
              <w:rPr>
                <w:rFonts w:ascii="Times New Roman" w:hAnsi="Times New Roman" w:cs="Times New Roman"/>
                <w:sz w:val="24"/>
                <w:szCs w:val="24"/>
              </w:rPr>
              <w:t>Motor gelişim teorileri, Normal motor gelişim</w:t>
            </w:r>
          </w:p>
          <w:p w14:paraId="4F2FEBE1" w14:textId="77777777" w:rsidR="000355CC" w:rsidRDefault="006C333A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3A">
              <w:rPr>
                <w:rFonts w:ascii="Times New Roman" w:hAnsi="Times New Roman" w:cs="Times New Roman"/>
                <w:sz w:val="24"/>
                <w:szCs w:val="24"/>
              </w:rPr>
              <w:t>Riskli Bebekte Erken Müdahale</w:t>
            </w:r>
          </w:p>
          <w:p w14:paraId="3BC41872" w14:textId="630B6B02" w:rsidR="002911C4" w:rsidRDefault="002911C4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Teorik+Pratik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1C8649" w14:textId="14B6630E" w:rsidR="006C333A" w:rsidRPr="003D2C8B" w:rsidRDefault="006C333A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2265" w:type="dxa"/>
          </w:tcPr>
          <w:p w14:paraId="1D589BA7" w14:textId="52616A72" w:rsidR="000355CC" w:rsidRPr="003D2C8B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Riskli bebek ve erken müdahalenin önemini bilir.</w:t>
            </w:r>
          </w:p>
        </w:tc>
        <w:tc>
          <w:tcPr>
            <w:tcW w:w="2266" w:type="dxa"/>
          </w:tcPr>
          <w:p w14:paraId="57D9E5F8" w14:textId="77777777" w:rsidR="000355CC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gelişim teorilerini kavrar, tipik motor gelişim sürecini ve riskli bebek tanımını bilir.</w:t>
            </w:r>
          </w:p>
          <w:p w14:paraId="6B581654" w14:textId="7221E0B4" w:rsidR="006C333A" w:rsidRPr="003D2C8B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Yenidoğan yoğun bakım ünitesinde ve sonrasında gerçekleştirilebilecek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erken müdahale yaklaşımlarını bilir.</w:t>
            </w:r>
          </w:p>
        </w:tc>
        <w:tc>
          <w:tcPr>
            <w:tcW w:w="2266" w:type="dxa"/>
          </w:tcPr>
          <w:p w14:paraId="592EECEF" w14:textId="77777777" w:rsidR="000355CC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 gelişim teorilerini bilir.</w:t>
            </w:r>
          </w:p>
          <w:p w14:paraId="72CD0B26" w14:textId="3F31B521" w:rsidR="006C333A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Tipik/Normal motor gelişim sürecini aylara göre öğrenir.</w:t>
            </w:r>
          </w:p>
          <w:p w14:paraId="0B4D92C1" w14:textId="77777777" w:rsidR="006C333A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Bebeğin motor gelişim sürecindeki mihenk taşlarını kavrar.</w:t>
            </w:r>
          </w:p>
          <w:p w14:paraId="6D22C806" w14:textId="77777777" w:rsidR="006C333A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Doğum haftasına göre bebeğin gelişim sürecini takip edebilir, normal gelişimden sapmaları ayırt edebilir.</w:t>
            </w:r>
          </w:p>
          <w:p w14:paraId="6F2B812B" w14:textId="57422D09" w:rsidR="006C333A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Riskli bebek kavramını bilir.</w:t>
            </w:r>
          </w:p>
          <w:p w14:paraId="1160ED50" w14:textId="77777777" w:rsidR="006C333A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Yenidoğan yoğun bakım ünitesinde uygulanabilen erken müdahale yaklaşımlarının önemini kavrar.</w:t>
            </w:r>
          </w:p>
          <w:p w14:paraId="49228DC7" w14:textId="1BFA41A1" w:rsidR="006C333A" w:rsidRPr="003D2C8B" w:rsidRDefault="006C333A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Erken müdahale prensiplerini bilir.</w:t>
            </w:r>
          </w:p>
        </w:tc>
      </w:tr>
      <w:tr w:rsidR="00F21BD7" w:rsidRPr="003D2C8B" w14:paraId="05A002E6" w14:textId="77777777" w:rsidTr="00EF2519">
        <w:tc>
          <w:tcPr>
            <w:tcW w:w="2265" w:type="dxa"/>
          </w:tcPr>
          <w:p w14:paraId="75418F5F" w14:textId="77777777" w:rsidR="006C333A" w:rsidRDefault="006C333A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Obstetrik </w:t>
            </w:r>
            <w:proofErr w:type="spellStart"/>
            <w:r w:rsidRPr="006C333A">
              <w:rPr>
                <w:rFonts w:ascii="Times New Roman" w:hAnsi="Times New Roman" w:cs="Times New Roman"/>
                <w:sz w:val="24"/>
                <w:szCs w:val="24"/>
              </w:rPr>
              <w:t>Brakial</w:t>
            </w:r>
            <w:proofErr w:type="spellEnd"/>
            <w:r w:rsidRPr="006C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33A">
              <w:rPr>
                <w:rFonts w:ascii="Times New Roman" w:hAnsi="Times New Roman" w:cs="Times New Roman"/>
                <w:sz w:val="24"/>
                <w:szCs w:val="24"/>
              </w:rPr>
              <w:t>Pleksus</w:t>
            </w:r>
            <w:proofErr w:type="spellEnd"/>
            <w:r w:rsidRPr="006C333A">
              <w:rPr>
                <w:rFonts w:ascii="Times New Roman" w:hAnsi="Times New Roman" w:cs="Times New Roman"/>
                <w:sz w:val="24"/>
                <w:szCs w:val="24"/>
              </w:rPr>
              <w:t xml:space="preserve"> Yaralanması</w:t>
            </w:r>
          </w:p>
          <w:p w14:paraId="2657C089" w14:textId="57493203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(Teorik+ Pratik)</w:t>
            </w:r>
          </w:p>
          <w:p w14:paraId="52416B14" w14:textId="43C9F25E" w:rsidR="00674A98" w:rsidRDefault="00674A98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14:paraId="0D1F7D0E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8E27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3EE6B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E33E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8AFA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CB13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22D1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F2DF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4FF3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20C9B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8148" w14:textId="77777777" w:rsidR="002336B5" w:rsidRPr="006C333A" w:rsidRDefault="002336B5" w:rsidP="006C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14CB" w14:textId="77777777" w:rsidR="000355CC" w:rsidRDefault="006C333A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3A">
              <w:rPr>
                <w:rFonts w:ascii="Times New Roman" w:hAnsi="Times New Roman" w:cs="Times New Roman"/>
                <w:sz w:val="24"/>
                <w:szCs w:val="24"/>
              </w:rPr>
              <w:t xml:space="preserve">Gelişimsel </w:t>
            </w:r>
            <w:proofErr w:type="spellStart"/>
            <w:r w:rsidRPr="006C333A">
              <w:rPr>
                <w:rFonts w:ascii="Times New Roman" w:hAnsi="Times New Roman" w:cs="Times New Roman"/>
                <w:sz w:val="24"/>
                <w:szCs w:val="24"/>
              </w:rPr>
              <w:t>Musküler</w:t>
            </w:r>
            <w:proofErr w:type="spellEnd"/>
            <w:r w:rsidRPr="006C333A">
              <w:rPr>
                <w:rFonts w:ascii="Times New Roman" w:hAnsi="Times New Roman" w:cs="Times New Roman"/>
                <w:sz w:val="24"/>
                <w:szCs w:val="24"/>
              </w:rPr>
              <w:t xml:space="preserve"> Tortikollis</w:t>
            </w:r>
          </w:p>
          <w:p w14:paraId="79EC841E" w14:textId="77777777" w:rsidR="002336B5" w:rsidRDefault="002336B5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Teorik+Pratik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A76121" w14:textId="02C079F3" w:rsidR="00674A98" w:rsidRPr="003D2C8B" w:rsidRDefault="00674A98" w:rsidP="006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265" w:type="dxa"/>
          </w:tcPr>
          <w:p w14:paraId="5DAF2145" w14:textId="77777777" w:rsidR="002336B5" w:rsidRDefault="002336B5" w:rsidP="0023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Obstetrik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brakial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pleksus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yaralanması ve gelişimsel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musküler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tortikollisi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bebeğin klinik değerlendirme ve erken müdahale yöntemlerini bilir.</w:t>
            </w:r>
          </w:p>
          <w:p w14:paraId="2445E829" w14:textId="229C4DFA" w:rsidR="000355CC" w:rsidRPr="003D2C8B" w:rsidRDefault="002336B5" w:rsidP="0023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eğitimi verebilir.</w:t>
            </w:r>
          </w:p>
        </w:tc>
        <w:tc>
          <w:tcPr>
            <w:tcW w:w="2266" w:type="dxa"/>
          </w:tcPr>
          <w:p w14:paraId="52145A82" w14:textId="4707E08A" w:rsidR="002336B5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Obstetrik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brakial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pleksus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mekanizmasını, bebek büyüme ve gelişimi üzerindeki etkilerini bilir. Klinik değerlendirme ve erken müdahale uygulamalarını bilir.</w:t>
            </w:r>
          </w:p>
          <w:p w14:paraId="538C795E" w14:textId="77777777" w:rsidR="002336B5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5EFC" w14:textId="77777777" w:rsidR="002336B5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8BB10" w14:textId="77777777" w:rsidR="002336B5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2D62" w14:textId="77777777" w:rsidR="002336B5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3713" w14:textId="791209E7" w:rsidR="002336B5" w:rsidRPr="003D2C8B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elişimsel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musküler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tortikollisi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bebeğin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klinik değerlendirme ve erken müdahale sürecini bilir.</w:t>
            </w:r>
          </w:p>
        </w:tc>
        <w:tc>
          <w:tcPr>
            <w:tcW w:w="2266" w:type="dxa"/>
          </w:tcPr>
          <w:p w14:paraId="5F1C8AD0" w14:textId="77777777" w:rsidR="000355CC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Obstetrik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brakial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pleksus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yaralanma mekanizmasını öğrenir.</w:t>
            </w:r>
          </w:p>
          <w:p w14:paraId="7674B4CB" w14:textId="77777777" w:rsidR="002336B5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Brakial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pleksusun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anatomik yapı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inervasyonunu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bilir.</w:t>
            </w:r>
          </w:p>
          <w:p w14:paraId="060788F2" w14:textId="77777777" w:rsidR="002336B5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Brakial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pleksus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yaralanması olan bebeğin klinik değerlendirmesini ve erken müdahale yaklaşımlarını öğrenir.</w:t>
            </w:r>
          </w:p>
          <w:p w14:paraId="41E468E3" w14:textId="77777777" w:rsidR="002336B5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Gelişimsel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musküler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tortikollise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neden olabilecek durumları ve etkilenen anatomik yapıları öğrenir.</w:t>
            </w:r>
          </w:p>
          <w:p w14:paraId="187410B5" w14:textId="77777777" w:rsidR="002336B5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Gelişimsel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musküler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tortikollisi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bir bebeğe gelişimsel ayına göre ne şekilde erken müdahale programı oluşturması gerektiğini öğrenir.</w:t>
            </w:r>
          </w:p>
          <w:p w14:paraId="5B346F55" w14:textId="5AB0078A" w:rsidR="002336B5" w:rsidRPr="003D2C8B" w:rsidRDefault="002336B5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Gelişimsel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tortikollisi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bebeğin aile eğitiminin nasıl olması gerektiğini bilir.</w:t>
            </w:r>
          </w:p>
        </w:tc>
      </w:tr>
      <w:tr w:rsidR="00F21BD7" w:rsidRPr="003D2C8B" w14:paraId="6B01ED6A" w14:textId="77777777" w:rsidTr="00EF2519">
        <w:tc>
          <w:tcPr>
            <w:tcW w:w="2265" w:type="dxa"/>
          </w:tcPr>
          <w:p w14:paraId="316B6137" w14:textId="370CEBF6" w:rsidR="000355CC" w:rsidRDefault="00674A98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Serebral Palsi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-SP</w:t>
            </w:r>
          </w:p>
          <w:p w14:paraId="2463A3AD" w14:textId="14F81609" w:rsidR="00674A98" w:rsidRDefault="00674A98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(Teorik+ Pratik)</w:t>
            </w:r>
          </w:p>
          <w:p w14:paraId="04A2E19C" w14:textId="108B5EBB" w:rsidR="00674A98" w:rsidRPr="003D2C8B" w:rsidRDefault="00674A98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(Hafta 5-</w:t>
            </w:r>
            <w:r w:rsidR="00275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14:paraId="77B5D052" w14:textId="7F4B9985" w:rsidR="000355CC" w:rsidRPr="003D2C8B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SP’nin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klinik özelliklerine hakimdir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SP’li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çocuğun klinik sürecini yönetebilir ve rehabilitasyonunu gerçekleştirebilir.</w:t>
            </w:r>
          </w:p>
        </w:tc>
        <w:tc>
          <w:tcPr>
            <w:tcW w:w="2266" w:type="dxa"/>
          </w:tcPr>
          <w:p w14:paraId="39AE4F1C" w14:textId="77777777" w:rsidR="000355CC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sınıflandırma ve klinik özelliklerini öğrenir.</w:t>
            </w:r>
          </w:p>
          <w:p w14:paraId="40F52B7F" w14:textId="77777777" w:rsidR="00F21BD7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SP’de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klinik değerlendirme ve rehabilitasyon yaklaşımlarını bilir.</w:t>
            </w:r>
          </w:p>
          <w:p w14:paraId="1505D1E7" w14:textId="338ECE73" w:rsidR="00F21BD7" w:rsidRPr="003D2C8B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eğitimi, uygun ortez seçiminde öneride bulunabilir.</w:t>
            </w:r>
          </w:p>
        </w:tc>
        <w:tc>
          <w:tcPr>
            <w:tcW w:w="2266" w:type="dxa"/>
          </w:tcPr>
          <w:p w14:paraId="0159660D" w14:textId="12E13AE0" w:rsidR="000355CC" w:rsidRDefault="00674A98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Serebral palsi</w:t>
            </w:r>
            <w:r w:rsidR="00F21BD7">
              <w:rPr>
                <w:rFonts w:ascii="Times New Roman" w:hAnsi="Times New Roman" w:cs="Times New Roman"/>
                <w:sz w:val="24"/>
                <w:szCs w:val="24"/>
              </w:rPr>
              <w:t xml:space="preserve"> (SP)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patofizyolojisini öğrenir.</w:t>
            </w:r>
          </w:p>
          <w:p w14:paraId="1DAA3D9E" w14:textId="47689EC0" w:rsidR="00F21BD7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Spastisite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kavramını anlar.</w:t>
            </w:r>
          </w:p>
          <w:p w14:paraId="38A5E76A" w14:textId="5B5B78D9" w:rsidR="00F21BD7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klinik sınıflandırmasını, tiplerini, etkilenen fiziksel özellikleri ve klinik süreçleri bilir.</w:t>
            </w:r>
          </w:p>
          <w:p w14:paraId="04BF0AF7" w14:textId="7F13EF7C" w:rsidR="00F21BD7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SP’de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kullanılan klinik değerlendirme test ve uygulamaları bilir.</w:t>
            </w:r>
          </w:p>
          <w:p w14:paraId="6C1FB452" w14:textId="6A1E7C41" w:rsidR="00F21BD7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SP’de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yürüme ve denge değerlendirmesini yapar, sık kullanılan ortez ve yürüme yardımcılarını öğrenir.</w:t>
            </w:r>
          </w:p>
          <w:p w14:paraId="1E435724" w14:textId="2B3F7DDA" w:rsidR="00F21BD7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tedavi sürecinde cerrahi müdahale süreçleri ve sonrasındaki rehabilitasyonu anlar.</w:t>
            </w:r>
          </w:p>
          <w:p w14:paraId="5021E75A" w14:textId="75D13770" w:rsidR="00F21BD7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fizyoterapi ve rehabilitasyon yaklaşımlarını kavrar.</w:t>
            </w:r>
          </w:p>
          <w:p w14:paraId="5CEF5D45" w14:textId="7511C0DE" w:rsidR="00F21BD7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SP’li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çocukların rehabilitasyonunda uygulanan nörofizyolojik yaklaşımları öğrenir ve tedavide uygular.</w:t>
            </w:r>
          </w:p>
          <w:p w14:paraId="7007818D" w14:textId="76844D19" w:rsidR="00674A98" w:rsidRPr="003D2C8B" w:rsidRDefault="00674A98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D7" w:rsidRPr="003D2C8B" w14:paraId="2A363D1E" w14:textId="77777777" w:rsidTr="00EF2519">
        <w:tc>
          <w:tcPr>
            <w:tcW w:w="2265" w:type="dxa"/>
          </w:tcPr>
          <w:p w14:paraId="1593C3EE" w14:textId="77777777" w:rsidR="000355CC" w:rsidRDefault="00F21B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D7">
              <w:rPr>
                <w:rFonts w:ascii="Times New Roman" w:hAnsi="Times New Roman" w:cs="Times New Roman"/>
                <w:sz w:val="24"/>
                <w:szCs w:val="24"/>
              </w:rPr>
              <w:t xml:space="preserve">Spinal </w:t>
            </w:r>
            <w:proofErr w:type="spellStart"/>
            <w:r w:rsidRPr="00F21BD7">
              <w:rPr>
                <w:rFonts w:ascii="Times New Roman" w:hAnsi="Times New Roman" w:cs="Times New Roman"/>
                <w:sz w:val="24"/>
                <w:szCs w:val="24"/>
              </w:rPr>
              <w:t>Disrafizm</w:t>
            </w:r>
            <w:proofErr w:type="spellEnd"/>
            <w:r w:rsidRPr="00F21BD7">
              <w:rPr>
                <w:rFonts w:ascii="Times New Roman" w:hAnsi="Times New Roman" w:cs="Times New Roman"/>
                <w:sz w:val="24"/>
                <w:szCs w:val="24"/>
              </w:rPr>
              <w:t xml:space="preserve"> ve Hidrosefali</w:t>
            </w:r>
          </w:p>
          <w:p w14:paraId="7F1EE459" w14:textId="0BAE8899" w:rsidR="00442DDF" w:rsidRPr="003D2C8B" w:rsidRDefault="00442DD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14:paraId="5F2B1D92" w14:textId="2988AE7C" w:rsidR="000355CC" w:rsidRPr="003D2C8B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disrafizm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hidrosefali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klinik süreci ve rehabilitasyon gereksinimlerini bilir.</w:t>
            </w:r>
          </w:p>
        </w:tc>
        <w:tc>
          <w:tcPr>
            <w:tcW w:w="2266" w:type="dxa"/>
          </w:tcPr>
          <w:p w14:paraId="48A03428" w14:textId="77777777" w:rsidR="00275FBF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disrafizm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hidrosefali klinik özelliklerini bilir.</w:t>
            </w:r>
          </w:p>
          <w:p w14:paraId="141A51F8" w14:textId="1DB2C03D" w:rsidR="00275FBF" w:rsidRPr="003D2C8B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Değerlendirme, tedavi ve rehabilitasyon yaklaşımlarını kavrar.</w:t>
            </w:r>
          </w:p>
        </w:tc>
        <w:tc>
          <w:tcPr>
            <w:tcW w:w="2266" w:type="dxa"/>
          </w:tcPr>
          <w:p w14:paraId="50535D9B" w14:textId="53216A8B" w:rsidR="000355CC" w:rsidRDefault="00442DD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disrafizm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patofizyolojisini ve kinik tiplerini öğrenir.</w:t>
            </w:r>
          </w:p>
          <w:p w14:paraId="3487888C" w14:textId="77777777" w:rsidR="00442DDF" w:rsidRDefault="00442DD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disrafizmli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bebeklerin cerrahi sonrası erken müdahale yaklaşımlarını ve nasıl uygulanacağını öğrenir.</w:t>
            </w:r>
          </w:p>
          <w:p w14:paraId="71C2EA3D" w14:textId="77777777" w:rsidR="00442DDF" w:rsidRDefault="00442DD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disrafizmli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çocuğu olan ailelere ev programı ve sürecin yönetimini anlatabilir</w:t>
            </w:r>
          </w:p>
          <w:p w14:paraId="7259A13D" w14:textId="77777777" w:rsidR="00442DDF" w:rsidRDefault="00442DD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Hidrosefali tanımını, patofizyolojik sürecini bilir.</w:t>
            </w:r>
          </w:p>
          <w:p w14:paraId="0825B8FB" w14:textId="7B1E369A" w:rsidR="00442DDF" w:rsidRPr="003D2C8B" w:rsidRDefault="00442DD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Hidrosefalide uygulanan tedavi yaklaşımlarını ve rehabilitasyon yaklaşımlarını bilir.</w:t>
            </w:r>
          </w:p>
        </w:tc>
      </w:tr>
      <w:tr w:rsidR="00F21BD7" w:rsidRPr="003D2C8B" w14:paraId="58A023BC" w14:textId="77777777" w:rsidTr="00EF2519">
        <w:tc>
          <w:tcPr>
            <w:tcW w:w="2265" w:type="dxa"/>
          </w:tcPr>
          <w:p w14:paraId="7A68BA71" w14:textId="4E6FFF70" w:rsidR="000355CC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Down</w:t>
            </w:r>
            <w:proofErr w:type="spellEnd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 xml:space="preserve"> Sendromlu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(DS) </w:t>
            </w:r>
            <w:r w:rsidRPr="00275FBF">
              <w:rPr>
                <w:rFonts w:ascii="Times New Roman" w:hAnsi="Times New Roman" w:cs="Times New Roman"/>
                <w:sz w:val="24"/>
                <w:szCs w:val="24"/>
              </w:rPr>
              <w:t>Çocuklarda Fizyoterapi Pediatrik Rehabilitasyon</w:t>
            </w:r>
            <w:r w:rsidR="004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427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275FBF">
              <w:rPr>
                <w:rFonts w:ascii="Times New Roman" w:hAnsi="Times New Roman" w:cs="Times New Roman"/>
                <w:sz w:val="24"/>
                <w:szCs w:val="24"/>
              </w:rPr>
              <w:t xml:space="preserve"> Duyu</w:t>
            </w:r>
            <w:proofErr w:type="gramEnd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 xml:space="preserve"> Bütünlüğü</w:t>
            </w:r>
          </w:p>
          <w:p w14:paraId="328D2AB8" w14:textId="0440962F" w:rsidR="00275FBF" w:rsidRPr="003D2C8B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2265" w:type="dxa"/>
          </w:tcPr>
          <w:p w14:paraId="6CAC9667" w14:textId="36F94D23" w:rsidR="000355CC" w:rsidRPr="003D2C8B" w:rsidRDefault="00484270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DS’li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çocuğun rehabilitasyonunu gerçekleştirebilir.</w:t>
            </w:r>
          </w:p>
        </w:tc>
        <w:tc>
          <w:tcPr>
            <w:tcW w:w="2266" w:type="dxa"/>
          </w:tcPr>
          <w:p w14:paraId="3412EB26" w14:textId="2F14004F" w:rsidR="000355CC" w:rsidRPr="003D2C8B" w:rsidRDefault="00484270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hakkında detaylı bilgi sahibi olur. Değerlendirme ve erken müdahale yaklaşımlarını bilir.</w:t>
            </w:r>
          </w:p>
        </w:tc>
        <w:tc>
          <w:tcPr>
            <w:tcW w:w="2266" w:type="dxa"/>
          </w:tcPr>
          <w:p w14:paraId="1819D0E3" w14:textId="77777777" w:rsidR="00275FBF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sendromunu ve alt tiplerini öğrenir.</w:t>
            </w:r>
          </w:p>
          <w:p w14:paraId="60D152EF" w14:textId="77777777" w:rsidR="00275FBF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DS’li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çocuğun karakteristik özelliklerini ve fiziksel etkilenimlerini bilir.</w:t>
            </w:r>
          </w:p>
          <w:p w14:paraId="5E4BF3DD" w14:textId="77777777" w:rsidR="00275FBF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Rehabilitasyon sürecinde; bebeklik ve erken çocukluk döneminde hipotoni tablosunu nasıl yöneteceğini öğrenir.</w:t>
            </w:r>
          </w:p>
          <w:p w14:paraId="580D61B5" w14:textId="77777777" w:rsidR="00484270" w:rsidRDefault="00484270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 bütünlüğü kavramını bilir.</w:t>
            </w:r>
          </w:p>
          <w:p w14:paraId="0F5357C9" w14:textId="11B7B474" w:rsidR="00484270" w:rsidRDefault="00484270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Duyusal işlemleme bozukluğu kavramını anlar.</w:t>
            </w:r>
          </w:p>
          <w:p w14:paraId="61F394CB" w14:textId="1A6C2280" w:rsidR="00484270" w:rsidRPr="003D2C8B" w:rsidRDefault="00484270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Duyu bütünlüğü kavramının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DS’li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çocukların rehabilitasyonundaki yerini öğrenir.</w:t>
            </w:r>
          </w:p>
        </w:tc>
      </w:tr>
      <w:tr w:rsidR="00F21BD7" w:rsidRPr="003D2C8B" w14:paraId="2AB14F14" w14:textId="77777777" w:rsidTr="00EF2519">
        <w:tc>
          <w:tcPr>
            <w:tcW w:w="2265" w:type="dxa"/>
          </w:tcPr>
          <w:p w14:paraId="7C701612" w14:textId="77777777" w:rsidR="000355CC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BF">
              <w:rPr>
                <w:rFonts w:ascii="Times New Roman" w:hAnsi="Times New Roman" w:cs="Times New Roman"/>
                <w:sz w:val="24"/>
                <w:szCs w:val="24"/>
              </w:rPr>
              <w:t xml:space="preserve">Nöromusküler Hastalıklar, </w:t>
            </w:r>
            <w:proofErr w:type="spellStart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>Muskuler</w:t>
            </w:r>
            <w:proofErr w:type="spellEnd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 xml:space="preserve"> Distrofiler ve Spinal </w:t>
            </w:r>
            <w:proofErr w:type="spellStart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>Musküler</w:t>
            </w:r>
            <w:proofErr w:type="spellEnd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 xml:space="preserve"> Atrofide Fizyoterapi Rehabilitasyonu</w:t>
            </w:r>
          </w:p>
          <w:p w14:paraId="1287C408" w14:textId="5978D9F9" w:rsidR="00275FBF" w:rsidRPr="003D2C8B" w:rsidRDefault="00275FB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</w:p>
        </w:tc>
        <w:tc>
          <w:tcPr>
            <w:tcW w:w="2265" w:type="dxa"/>
          </w:tcPr>
          <w:p w14:paraId="7D782D7C" w14:textId="190CC375" w:rsidR="000355CC" w:rsidRPr="003D2C8B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Nöromusküler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hastalıklığı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çocuğun rehabilitasyonunu gerçekleştirebilir.</w:t>
            </w:r>
          </w:p>
        </w:tc>
        <w:tc>
          <w:tcPr>
            <w:tcW w:w="2266" w:type="dxa"/>
          </w:tcPr>
          <w:p w14:paraId="4F355313" w14:textId="77777777" w:rsidR="000355CC" w:rsidRDefault="002911C4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Nöromusküler hastalıkların klinik sınıflandırmasını bilir. </w:t>
            </w:r>
          </w:p>
          <w:p w14:paraId="0675F24D" w14:textId="2948D735" w:rsidR="002911C4" w:rsidRPr="003D2C8B" w:rsidRDefault="002911C4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değerlendirme ve rehabilitasyon uygulamalarını öğrenir.</w:t>
            </w:r>
          </w:p>
        </w:tc>
        <w:tc>
          <w:tcPr>
            <w:tcW w:w="2266" w:type="dxa"/>
          </w:tcPr>
          <w:p w14:paraId="5AC2841A" w14:textId="77777777" w:rsidR="000355CC" w:rsidRDefault="002911C4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Nöromusküler hastalıkların sınıflandırmasını,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musküler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distrofi ve atrofi tiplerini, klinik özelliklerini ve çocuğun fiziksel etkilenimini öğrenir.</w:t>
            </w:r>
          </w:p>
          <w:p w14:paraId="635DBA7E" w14:textId="77777777" w:rsidR="002911C4" w:rsidRDefault="002911C4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Nöromusküler hastalıklarda klinik değerlendirme, erken ve geç rehabilitasyon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yaklaşımlarını öğrenir. </w:t>
            </w:r>
          </w:p>
          <w:p w14:paraId="17BC37B1" w14:textId="2A849E24" w:rsidR="002911C4" w:rsidRPr="003D2C8B" w:rsidRDefault="002911C4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Nöromusküler hastalıklarda skolyoz ve cerrahi sonrası rehabilitasyonunu bilir. </w:t>
            </w:r>
          </w:p>
        </w:tc>
      </w:tr>
      <w:tr w:rsidR="00F21BD7" w:rsidRPr="003D2C8B" w14:paraId="2F9E0951" w14:textId="77777777" w:rsidTr="00EF2519">
        <w:tc>
          <w:tcPr>
            <w:tcW w:w="2265" w:type="dxa"/>
          </w:tcPr>
          <w:p w14:paraId="37654F3E" w14:textId="77777777" w:rsidR="00275FBF" w:rsidRPr="00275FBF" w:rsidRDefault="00275FBF" w:rsidP="002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Pediatrik Ortopedik Problemler</w:t>
            </w:r>
          </w:p>
          <w:p w14:paraId="4EEC898A" w14:textId="77777777" w:rsidR="000355CC" w:rsidRDefault="00275FBF" w:rsidP="0027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BF">
              <w:rPr>
                <w:rFonts w:ascii="Times New Roman" w:hAnsi="Times New Roman" w:cs="Times New Roman"/>
                <w:sz w:val="24"/>
                <w:szCs w:val="24"/>
              </w:rPr>
              <w:t>Kırık ve Dislokasyon, Subluksasyonlar, Gelişimsel Kalça Displazisi</w:t>
            </w:r>
          </w:p>
          <w:p w14:paraId="6F337A92" w14:textId="47ACBD65" w:rsidR="00275FBF" w:rsidRPr="003D2C8B" w:rsidRDefault="00275FBF" w:rsidP="0027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</w:tc>
        <w:tc>
          <w:tcPr>
            <w:tcW w:w="2265" w:type="dxa"/>
          </w:tcPr>
          <w:p w14:paraId="24F217BF" w14:textId="6BADE0F7" w:rsidR="000355CC" w:rsidRPr="003D2C8B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Pediatrik ortopedik problemlerin rehabilitasyon sürecini gerçekleştirebilir.</w:t>
            </w:r>
          </w:p>
        </w:tc>
        <w:tc>
          <w:tcPr>
            <w:tcW w:w="2266" w:type="dxa"/>
          </w:tcPr>
          <w:p w14:paraId="71C24819" w14:textId="77777777" w:rsidR="00A97F72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Bebeklik ve çocukluk çağında sık karşılaşılan ortopedik problemleri bilir.</w:t>
            </w:r>
          </w:p>
          <w:p w14:paraId="7685B2A8" w14:textId="120ECA88" w:rsidR="00A97F72" w:rsidRPr="003D2C8B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değerlendirme yöntemlerini ve rehabilitasyon yaklaşımlarını öğrenir.</w:t>
            </w:r>
          </w:p>
        </w:tc>
        <w:tc>
          <w:tcPr>
            <w:tcW w:w="2266" w:type="dxa"/>
          </w:tcPr>
          <w:p w14:paraId="15FC939E" w14:textId="77777777" w:rsidR="000355CC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Bebeklik ve erken çocukluk döneminde sık görülen ortopedik problemleri bilir.</w:t>
            </w:r>
          </w:p>
          <w:p w14:paraId="104A2353" w14:textId="54DCDA89" w:rsidR="00A97F72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Çocukluk döneminde görülen kırık tipleri ve iyileşme süreçlerini anlar.</w:t>
            </w:r>
          </w:p>
          <w:p w14:paraId="134DED87" w14:textId="29347D23" w:rsidR="00A97F72" w:rsidRPr="003D2C8B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Gelişimsel kalça displazisi,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clupfoot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leg-calve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gibi sık görülen problemlerin klinik süreçlerini, değerlendirme ve tedavi yaklaşımlarını öğrenir.</w:t>
            </w:r>
          </w:p>
        </w:tc>
      </w:tr>
      <w:tr w:rsidR="00F21BD7" w:rsidRPr="003D2C8B" w14:paraId="3B04926C" w14:textId="77777777" w:rsidTr="00EF2519">
        <w:tc>
          <w:tcPr>
            <w:tcW w:w="2265" w:type="dxa"/>
          </w:tcPr>
          <w:p w14:paraId="57DB8EBA" w14:textId="55FF660C" w:rsidR="00275FBF" w:rsidRDefault="00275FBF" w:rsidP="0027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>Jüvenil</w:t>
            </w:r>
            <w:proofErr w:type="spellEnd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>İdiyopatik</w:t>
            </w:r>
            <w:proofErr w:type="spellEnd"/>
            <w:r w:rsidRPr="00275FBF">
              <w:rPr>
                <w:rFonts w:ascii="Times New Roman" w:hAnsi="Times New Roman" w:cs="Times New Roman"/>
                <w:sz w:val="24"/>
                <w:szCs w:val="24"/>
              </w:rPr>
              <w:t xml:space="preserve"> Artrit</w:t>
            </w:r>
            <w:r w:rsidR="00A97F72">
              <w:rPr>
                <w:rFonts w:ascii="Times New Roman" w:hAnsi="Times New Roman" w:cs="Times New Roman"/>
                <w:sz w:val="24"/>
                <w:szCs w:val="24"/>
              </w:rPr>
              <w:t xml:space="preserve"> (JİA)</w:t>
            </w:r>
          </w:p>
          <w:p w14:paraId="6D437226" w14:textId="0FD7D214" w:rsidR="002911C4" w:rsidRPr="00275FBF" w:rsidRDefault="002911C4" w:rsidP="002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13)</w:t>
            </w:r>
          </w:p>
          <w:p w14:paraId="704A92AC" w14:textId="22A7CAD0" w:rsidR="000355CC" w:rsidRPr="003D2C8B" w:rsidRDefault="000355CC" w:rsidP="0027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7E9CE10" w14:textId="27E2C948" w:rsidR="000355CC" w:rsidRPr="003D2C8B" w:rsidRDefault="00460AC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JİA’lı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çocuğun rehabilitasyonunu gerçekleştirebilir.</w:t>
            </w:r>
          </w:p>
        </w:tc>
        <w:tc>
          <w:tcPr>
            <w:tcW w:w="2266" w:type="dxa"/>
          </w:tcPr>
          <w:p w14:paraId="5F932622" w14:textId="26DB366C" w:rsidR="000355CC" w:rsidRPr="003D2C8B" w:rsidRDefault="00460AC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JİA’nın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klinik tiplerini bilir, değerlendirme ve rehabilitasyon sürecini bilir.</w:t>
            </w:r>
          </w:p>
        </w:tc>
        <w:tc>
          <w:tcPr>
            <w:tcW w:w="2266" w:type="dxa"/>
          </w:tcPr>
          <w:p w14:paraId="59D16E6C" w14:textId="3E3860C8" w:rsidR="000355CC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Juvenil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idiopatik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artritin (JİA) klinik </w:t>
            </w:r>
            <w:r w:rsidR="00460ACE">
              <w:rPr>
                <w:rFonts w:ascii="Times New Roman" w:hAnsi="Times New Roman" w:cs="Times New Roman"/>
                <w:sz w:val="24"/>
                <w:szCs w:val="24"/>
              </w:rPr>
              <w:t xml:space="preserve">tiplerini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özelliklerini bilir.</w:t>
            </w:r>
          </w:p>
          <w:p w14:paraId="4CF376C3" w14:textId="7BAF5501" w:rsidR="00A97F72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JİA’lı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çocukta görülen fizikse</w:t>
            </w:r>
            <w:r w:rsidR="00460ACE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etkilenimler</w:t>
            </w:r>
            <w:r w:rsidR="00460ACE">
              <w:rPr>
                <w:rFonts w:ascii="Times New Roman" w:hAnsi="Times New Roman" w:cs="Times New Roman"/>
                <w:sz w:val="24"/>
                <w:szCs w:val="24"/>
              </w:rPr>
              <w:t>i bilir ve değerlendirebilir.</w:t>
            </w:r>
          </w:p>
          <w:p w14:paraId="58C1FC69" w14:textId="37BC4738" w:rsidR="00460ACE" w:rsidRDefault="00460AC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JİA’ da tedavi sürecinde rehabilitasyon ve ortez yaklaşımını öğrenir.</w:t>
            </w:r>
          </w:p>
          <w:p w14:paraId="0D77765D" w14:textId="79D5F946" w:rsidR="00A97F72" w:rsidRPr="003D2C8B" w:rsidRDefault="00A97F72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BF" w:rsidRPr="003D2C8B" w14:paraId="156A9A4B" w14:textId="77777777" w:rsidTr="00EF2519">
        <w:tc>
          <w:tcPr>
            <w:tcW w:w="2265" w:type="dxa"/>
          </w:tcPr>
          <w:p w14:paraId="373D086A" w14:textId="77777777" w:rsidR="00275FBF" w:rsidRDefault="00275FBF" w:rsidP="0027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BF">
              <w:rPr>
                <w:rFonts w:ascii="Times New Roman" w:hAnsi="Times New Roman" w:cs="Times New Roman"/>
                <w:sz w:val="24"/>
                <w:szCs w:val="24"/>
              </w:rPr>
              <w:t>Pediatrik Ortez ve Cihazlar</w:t>
            </w:r>
          </w:p>
          <w:p w14:paraId="63039447" w14:textId="5688D058" w:rsidR="002911C4" w:rsidRPr="00275FBF" w:rsidRDefault="002911C4" w:rsidP="0027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</w:tc>
        <w:tc>
          <w:tcPr>
            <w:tcW w:w="2265" w:type="dxa"/>
          </w:tcPr>
          <w:p w14:paraId="1B5C4FDF" w14:textId="402C128C" w:rsidR="00275FBF" w:rsidRPr="003D2C8B" w:rsidRDefault="00460AC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Pediatrik rehabilitasyonda sık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kullanılanılan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ortezleri bilir, gerekli klinik takibi gerçekleştirme becerisi edinir.</w:t>
            </w:r>
          </w:p>
        </w:tc>
        <w:tc>
          <w:tcPr>
            <w:tcW w:w="2266" w:type="dxa"/>
          </w:tcPr>
          <w:p w14:paraId="08B7B881" w14:textId="77777777" w:rsidR="00275FBF" w:rsidRDefault="00460AC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Pediatrik popülasyonda sık kullanılan ortezlerin seçimi, gelişimsel süreçlere göre takibinin yapılmasını öğrenir.</w:t>
            </w:r>
          </w:p>
          <w:p w14:paraId="3F70DCF4" w14:textId="58B8DFAB" w:rsidR="00460ACE" w:rsidRPr="003D2C8B" w:rsidRDefault="00460AC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7B7D5F" w14:textId="77777777" w:rsidR="00275FBF" w:rsidRDefault="00460AC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Pediatrik rehabilitasyon yaklaşımlarında ortez kullanımının amacı ve yerini öğrenir.</w:t>
            </w:r>
          </w:p>
          <w:p w14:paraId="32262636" w14:textId="77777777" w:rsidR="00460ACE" w:rsidRDefault="00460AC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Sık kullanılan yürüme yardımcıları ve ortezlerin özelliklerini öğrenir.</w:t>
            </w:r>
          </w:p>
          <w:p w14:paraId="69E18A52" w14:textId="3B103A72" w:rsidR="00460ACE" w:rsidRDefault="00460AC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Kullanılan ortezlerin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gelişimsel süreçlere göre takibinin yapılmasını öğrenir.</w:t>
            </w:r>
          </w:p>
          <w:p w14:paraId="67D9464B" w14:textId="4BE6AE08" w:rsidR="00460ACE" w:rsidRPr="003D2C8B" w:rsidRDefault="00460ACE" w:rsidP="0046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Çocuklarda kullanılan gövde ortez ve üst ekstremite splintlerini öğrenir.</w:t>
            </w:r>
          </w:p>
        </w:tc>
      </w:tr>
    </w:tbl>
    <w:p w14:paraId="2CC632C8" w14:textId="77777777" w:rsidR="000355CC" w:rsidRDefault="000355CC" w:rsidP="000355CC">
      <w:pPr>
        <w:jc w:val="both"/>
        <w:rPr>
          <w:b/>
          <w:bCs/>
        </w:rPr>
      </w:pPr>
    </w:p>
    <w:p w14:paraId="16026A5A" w14:textId="77777777" w:rsidR="0038672E" w:rsidRDefault="0038672E" w:rsidP="000355CC">
      <w:pPr>
        <w:jc w:val="both"/>
        <w:rPr>
          <w:b/>
          <w:bCs/>
        </w:rPr>
      </w:pPr>
    </w:p>
    <w:p w14:paraId="7E50E2F8" w14:textId="75D0606B" w:rsidR="0038672E" w:rsidRPr="000355CC" w:rsidRDefault="0038672E" w:rsidP="0038672E">
      <w:pPr>
        <w:jc w:val="both"/>
        <w:rPr>
          <w:b/>
          <w:bCs/>
        </w:rPr>
      </w:pPr>
    </w:p>
    <w:sectPr w:rsidR="0038672E" w:rsidRPr="0003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5B"/>
    <w:rsid w:val="000355CC"/>
    <w:rsid w:val="002336B5"/>
    <w:rsid w:val="00275FBF"/>
    <w:rsid w:val="002911C4"/>
    <w:rsid w:val="0038672E"/>
    <w:rsid w:val="00386B91"/>
    <w:rsid w:val="00442DDF"/>
    <w:rsid w:val="00460ACE"/>
    <w:rsid w:val="00484270"/>
    <w:rsid w:val="00674A98"/>
    <w:rsid w:val="006C333A"/>
    <w:rsid w:val="00773DA8"/>
    <w:rsid w:val="00912116"/>
    <w:rsid w:val="00A97F72"/>
    <w:rsid w:val="00BD6F5B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049"/>
  <w15:chartTrackingRefBased/>
  <w15:docId w15:val="{384C4246-A7B8-4A10-AEE1-2319058D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Ezgi Doğan</dc:creator>
  <cp:keywords/>
  <dc:description/>
  <cp:lastModifiedBy>İlknur Ezgi Doğan</cp:lastModifiedBy>
  <cp:revision>7</cp:revision>
  <dcterms:created xsi:type="dcterms:W3CDTF">2023-08-21T13:42:00Z</dcterms:created>
  <dcterms:modified xsi:type="dcterms:W3CDTF">2023-08-22T08:28:00Z</dcterms:modified>
</cp:coreProperties>
</file>